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Pr="00CF647B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 w:rsidRPr="00CF64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CF647B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CF647B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CF647B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CF647B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Pr="00CF647B" w:rsidRDefault="00B168F0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 w:rsidRPr="00CF64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-151130</wp:posOffset>
                </wp:positionH>
                <wp:positionV relativeFrom="page">
                  <wp:posOffset>2590800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CDD84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9pt,204pt" to="477.6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+6Eq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  <w:r w:rsidRPr="00CF647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-151130</wp:posOffset>
                </wp:positionH>
                <wp:positionV relativeFrom="page">
                  <wp:posOffset>2505075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E7B4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9pt,197.25pt" to="477.6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w3PU++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</w:p>
    <w:p w:rsidR="00F93BFA" w:rsidRPr="00CF647B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CF647B" w:rsidRDefault="0041567B" w:rsidP="00F93BF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CF647B">
        <w:rPr>
          <w:rFonts w:ascii="Times New Roman" w:hAnsi="Times New Roman"/>
          <w:color w:val="000000"/>
          <w:spacing w:val="2"/>
          <w:w w:val="105"/>
          <w:sz w:val="28"/>
          <w:szCs w:val="24"/>
        </w:rPr>
        <w:t xml:space="preserve">443030, </w:t>
      </w:r>
      <w:r w:rsidR="00F93BFA" w:rsidRPr="00CF647B">
        <w:rPr>
          <w:rFonts w:ascii="Times New Roman" w:hAnsi="Times New Roman"/>
          <w:color w:val="000000"/>
          <w:spacing w:val="2"/>
          <w:w w:val="105"/>
          <w:sz w:val="28"/>
          <w:szCs w:val="24"/>
        </w:rPr>
        <w:t xml:space="preserve">г. Самара, ул. </w:t>
      </w:r>
      <w:r w:rsidRPr="00CF647B">
        <w:rPr>
          <w:rFonts w:ascii="Times New Roman" w:hAnsi="Times New Roman"/>
          <w:sz w:val="28"/>
          <w:szCs w:val="24"/>
        </w:rPr>
        <w:t>Урицкого</w:t>
      </w:r>
      <w:r w:rsidR="00F93BFA" w:rsidRPr="00CF647B">
        <w:rPr>
          <w:rFonts w:ascii="Times New Roman" w:hAnsi="Times New Roman"/>
          <w:sz w:val="28"/>
          <w:szCs w:val="24"/>
        </w:rPr>
        <w:t>,</w:t>
      </w:r>
      <w:r w:rsidRPr="00CF647B">
        <w:rPr>
          <w:rFonts w:ascii="Times New Roman" w:hAnsi="Times New Roman"/>
          <w:sz w:val="28"/>
          <w:szCs w:val="24"/>
        </w:rPr>
        <w:t xml:space="preserve"> 21,</w:t>
      </w:r>
      <w:r w:rsidR="00F93BFA" w:rsidRPr="00CF647B">
        <w:rPr>
          <w:rFonts w:ascii="Times New Roman" w:hAnsi="Times New Roman"/>
          <w:sz w:val="28"/>
          <w:szCs w:val="24"/>
        </w:rPr>
        <w:t xml:space="preserve"> Тел.(846)</w:t>
      </w:r>
      <w:r w:rsidRPr="00CF647B">
        <w:rPr>
          <w:rFonts w:ascii="Times New Roman" w:hAnsi="Times New Roman"/>
          <w:sz w:val="28"/>
          <w:szCs w:val="24"/>
        </w:rPr>
        <w:t xml:space="preserve"> </w:t>
      </w:r>
      <w:r w:rsidR="00857FC5" w:rsidRPr="00CF647B">
        <w:rPr>
          <w:rFonts w:ascii="Times New Roman" w:hAnsi="Times New Roman"/>
          <w:sz w:val="28"/>
          <w:szCs w:val="24"/>
        </w:rPr>
        <w:t>339-01-00</w:t>
      </w:r>
    </w:p>
    <w:p w:rsidR="00AB4E33" w:rsidRPr="00CF647B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CF647B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B4E33" w:rsidRPr="00CF647B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F647B">
        <w:rPr>
          <w:rFonts w:ascii="Times New Roman" w:hAnsi="Times New Roman"/>
          <w:sz w:val="28"/>
          <w:szCs w:val="24"/>
        </w:rPr>
        <w:t>от «</w:t>
      </w:r>
      <w:r w:rsidR="006E3E4C">
        <w:rPr>
          <w:rFonts w:ascii="Times New Roman" w:hAnsi="Times New Roman"/>
          <w:sz w:val="28"/>
          <w:szCs w:val="24"/>
        </w:rPr>
        <w:t>28</w:t>
      </w:r>
      <w:r w:rsidRPr="00CF647B">
        <w:rPr>
          <w:rFonts w:ascii="Times New Roman" w:hAnsi="Times New Roman"/>
          <w:sz w:val="28"/>
          <w:szCs w:val="24"/>
        </w:rPr>
        <w:t xml:space="preserve">» </w:t>
      </w:r>
      <w:r w:rsidR="006E3E4C">
        <w:rPr>
          <w:rFonts w:ascii="Times New Roman" w:hAnsi="Times New Roman"/>
          <w:sz w:val="28"/>
          <w:szCs w:val="24"/>
        </w:rPr>
        <w:t>сентября</w:t>
      </w:r>
      <w:bookmarkStart w:id="0" w:name="_GoBack"/>
      <w:bookmarkEnd w:id="0"/>
      <w:r w:rsidRPr="00CF647B">
        <w:rPr>
          <w:rFonts w:ascii="Times New Roman" w:hAnsi="Times New Roman"/>
          <w:sz w:val="28"/>
          <w:szCs w:val="24"/>
        </w:rPr>
        <w:t xml:space="preserve"> 20</w:t>
      </w:r>
      <w:r w:rsidR="00381086">
        <w:rPr>
          <w:rFonts w:ascii="Times New Roman" w:hAnsi="Times New Roman"/>
          <w:sz w:val="28"/>
          <w:szCs w:val="24"/>
        </w:rPr>
        <w:t>21</w:t>
      </w:r>
      <w:r w:rsidRPr="00CF647B">
        <w:rPr>
          <w:rFonts w:ascii="Times New Roman" w:hAnsi="Times New Roman"/>
          <w:sz w:val="28"/>
          <w:szCs w:val="24"/>
        </w:rPr>
        <w:t xml:space="preserve"> г. № </w:t>
      </w:r>
      <w:r w:rsidR="006E3E4C">
        <w:rPr>
          <w:rFonts w:ascii="Times New Roman" w:hAnsi="Times New Roman"/>
          <w:sz w:val="28"/>
          <w:szCs w:val="24"/>
        </w:rPr>
        <w:t>54</w:t>
      </w:r>
    </w:p>
    <w:p w:rsidR="00CD597E" w:rsidRDefault="00CD597E" w:rsidP="00CD5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7B8" w:rsidRPr="008277B8" w:rsidRDefault="008277B8" w:rsidP="008277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7B8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депутатов Железнодорожного внутригородского района городского округа Самара от 04 июля 2017 года №103 «О создании муниципального дорожного фонда Железнодорожного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Железнодорожного внутригородского района городского округа Самара»</w:t>
      </w:r>
    </w:p>
    <w:p w:rsidR="008277B8" w:rsidRPr="008277B8" w:rsidRDefault="008277B8" w:rsidP="008277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7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B2ED0" w:rsidRPr="003B2ED0" w:rsidRDefault="003B2ED0" w:rsidP="003B2ED0">
      <w:pPr>
        <w:spacing w:after="0" w:line="288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2ED0">
        <w:rPr>
          <w:rFonts w:ascii="Times New Roman" w:eastAsia="Times New Roman" w:hAnsi="Times New Roman"/>
          <w:sz w:val="28"/>
          <w:szCs w:val="28"/>
          <w:lang w:eastAsia="ru-RU"/>
        </w:rPr>
        <w:t>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 внесении изменений в Решение Совета депутатов Железнодорожного внутригородского района городского округа Самара от 04 июля 2017 года №103 «О создании муниципального дорожного фонда Железнодорожного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 Железнодорожного внутригородского района городского округа Самара», в соответствии Уставом Железнодорожного внутригородского района городского округа Самара, утвержденным Решением Совета депутатов Железнодорожного внутригородского района городского округа Самара от 23 октября 2015 года № 17, Совет депутатов Железнодорожного внутригородского района городского округа Самара</w:t>
      </w:r>
    </w:p>
    <w:p w:rsidR="003B2ED0" w:rsidRPr="003B2ED0" w:rsidRDefault="003B2ED0" w:rsidP="003B2ED0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ED0" w:rsidRPr="003B2ED0" w:rsidRDefault="003B2ED0" w:rsidP="003B2ED0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2ED0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3B2ED0" w:rsidRPr="003B2ED0" w:rsidRDefault="003B2ED0" w:rsidP="003B2ED0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2ED0" w:rsidRPr="003B2ED0" w:rsidRDefault="003B2ED0" w:rsidP="003B2ED0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ED0">
        <w:rPr>
          <w:rFonts w:ascii="Times New Roman" w:eastAsia="Times New Roman" w:hAnsi="Times New Roman"/>
          <w:sz w:val="28"/>
          <w:szCs w:val="28"/>
          <w:lang w:eastAsia="ru-RU"/>
        </w:rPr>
        <w:t xml:space="preserve">1. Подпункт 2.1.5 Положения «О порядке формирования и использования бюджетных ассигнований муниципального дорожного фонда Железнодорожного внутригородского района городского округа Самара», </w:t>
      </w:r>
      <w:r w:rsidRPr="003B2E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утвержденное Решением Совета депутатов Железнодорожного внутригородского района городского округа Самара от 04 июля 2017 года №103 (далее – Положение) (в редакции Решений Совета депутатов Железнодорожного внутригородского района городского округа Самара от 17 ноября 2017 года № 114, от 21 февраля 2018 года № 127, от 14 августа 2018 года №151, от 23 октября 2018 года №160, от 22 октября 2019 года №189, от 13 февраля 2020 года №203, от 23 марта 2020 года №212, от 23 июня 2020 года №235, от 22 октября 2020 года №16, от 22 декабря 2020 года №28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 9 февраля № 35</w:t>
      </w:r>
      <w:r w:rsidRPr="003B2ED0">
        <w:rPr>
          <w:rFonts w:ascii="Times New Roman" w:eastAsia="Times New Roman" w:hAnsi="Times New Roman"/>
          <w:sz w:val="28"/>
          <w:szCs w:val="28"/>
          <w:lang w:eastAsia="ru-RU"/>
        </w:rPr>
        <w:t>), изложить в следующей редакции:</w:t>
      </w:r>
    </w:p>
    <w:p w:rsidR="003B2ED0" w:rsidRPr="003B2ED0" w:rsidRDefault="003B2ED0" w:rsidP="003B2ED0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ED0">
        <w:rPr>
          <w:rFonts w:ascii="Times New Roman" w:eastAsia="Times New Roman" w:hAnsi="Times New Roman"/>
          <w:sz w:val="28"/>
          <w:szCs w:val="28"/>
          <w:lang w:eastAsia="ru-RU"/>
        </w:rPr>
        <w:t>«2.1.5. имущественных налогов, подлежащих зачислению в бюджет Железнодорожного внутригородского района городского округа Самара Самарской области:</w:t>
      </w:r>
    </w:p>
    <w:p w:rsidR="003B2ED0" w:rsidRDefault="003B2ED0" w:rsidP="003B2ED0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ED0">
        <w:rPr>
          <w:rFonts w:ascii="Times New Roman" w:eastAsia="Times New Roman" w:hAnsi="Times New Roman"/>
          <w:sz w:val="28"/>
          <w:szCs w:val="28"/>
          <w:lang w:eastAsia="ru-RU"/>
        </w:rPr>
        <w:t>на 2017 год - в размере 10,96%; на 2018 год – 17,7273%; на 2019 год – 4,2%; на 2020 год – 7,0301%; на 2021 год – 20,3404%; на 2022 год – 3,2%; на 2023 год – 3,2%; на 2024 год – 3,2%.».</w:t>
      </w:r>
    </w:p>
    <w:p w:rsidR="003B2ED0" w:rsidRPr="003B2ED0" w:rsidRDefault="003B2ED0" w:rsidP="003B2ED0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ED0" w:rsidRDefault="003B2ED0" w:rsidP="003B2ED0">
      <w:pPr>
        <w:spacing w:after="0" w:line="288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ED0">
        <w:rPr>
          <w:rFonts w:ascii="Times New Roman" w:eastAsia="Times New Roman" w:hAnsi="Times New Roman"/>
          <w:sz w:val="28"/>
          <w:szCs w:val="28"/>
          <w:lang w:eastAsia="ru-RU"/>
        </w:rPr>
        <w:t>2. Официально опубликовать настоящее Решение.</w:t>
      </w:r>
    </w:p>
    <w:p w:rsidR="003B2ED0" w:rsidRPr="003B2ED0" w:rsidRDefault="003B2ED0" w:rsidP="003B2ED0">
      <w:pPr>
        <w:spacing w:after="0" w:line="288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ED0" w:rsidRDefault="003B2ED0" w:rsidP="003B2ED0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ED0">
        <w:rPr>
          <w:rFonts w:ascii="Times New Roman" w:eastAsia="Times New Roman" w:hAnsi="Times New Roman"/>
          <w:sz w:val="28"/>
          <w:szCs w:val="28"/>
          <w:lang w:eastAsia="ru-RU"/>
        </w:rPr>
        <w:t>3. Настоящее Решение вступает в силу со дня его официального опубликования.</w:t>
      </w:r>
    </w:p>
    <w:p w:rsidR="003B2ED0" w:rsidRPr="003B2ED0" w:rsidRDefault="003B2ED0" w:rsidP="003B2ED0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ED0" w:rsidRPr="003B2ED0" w:rsidRDefault="003B2ED0" w:rsidP="003B2ED0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ED0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Решения возложить на комитет по бюджету, налогам и экономике.</w:t>
      </w:r>
    </w:p>
    <w:p w:rsidR="008277B8" w:rsidRPr="008277B8" w:rsidRDefault="008277B8" w:rsidP="008277B8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E04" w:rsidRDefault="00523E04" w:rsidP="00523E04">
      <w:pPr>
        <w:spacing w:after="120"/>
        <w:jc w:val="both"/>
        <w:rPr>
          <w:sz w:val="28"/>
          <w:szCs w:val="28"/>
        </w:rPr>
      </w:pPr>
    </w:p>
    <w:p w:rsidR="006A445D" w:rsidRPr="00FD28F3" w:rsidRDefault="006A445D" w:rsidP="006A44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Железнодорожного</w:t>
      </w:r>
    </w:p>
    <w:p w:rsidR="006A445D" w:rsidRPr="00FD28F3" w:rsidRDefault="006A445D" w:rsidP="006A44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внутригородского района </w:t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11A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В.В. Тюнин</w:t>
      </w:r>
    </w:p>
    <w:p w:rsidR="00D11D62" w:rsidRDefault="00D11D62" w:rsidP="00465D7A">
      <w:pPr>
        <w:pStyle w:val="ConsPlusNormal"/>
        <w:tabs>
          <w:tab w:val="right" w:pos="992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EC1" w:rsidRDefault="00D13EC1" w:rsidP="00465D7A">
      <w:pPr>
        <w:pStyle w:val="ConsPlusNormal"/>
        <w:tabs>
          <w:tab w:val="right" w:pos="992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EC1" w:rsidRDefault="00D13EC1" w:rsidP="00465D7A">
      <w:pPr>
        <w:pStyle w:val="ConsPlusNormal"/>
        <w:tabs>
          <w:tab w:val="right" w:pos="992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D7A" w:rsidRPr="00465D7A" w:rsidRDefault="00465D7A" w:rsidP="00465D7A">
      <w:pPr>
        <w:pStyle w:val="ConsPlusNormal"/>
        <w:tabs>
          <w:tab w:val="right" w:pos="992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D7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7C58B1" w:rsidRDefault="00465D7A" w:rsidP="00D11D62">
      <w:pPr>
        <w:pStyle w:val="ConsPlusNormal"/>
        <w:tabs>
          <w:tab w:val="right" w:pos="9921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465D7A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465D7A">
        <w:rPr>
          <w:rFonts w:ascii="Times New Roman" w:hAnsi="Times New Roman" w:cs="Times New Roman"/>
          <w:b/>
          <w:sz w:val="28"/>
          <w:szCs w:val="28"/>
        </w:rPr>
        <w:tab/>
        <w:t>Н.Л. Скобеев</w:t>
      </w:r>
    </w:p>
    <w:p w:rsidR="007C58B1" w:rsidRPr="007C58B1" w:rsidRDefault="007C58B1" w:rsidP="007C58B1">
      <w:pPr>
        <w:rPr>
          <w:lang w:eastAsia="ru-RU"/>
        </w:rPr>
      </w:pPr>
    </w:p>
    <w:p w:rsidR="007C58B1" w:rsidRDefault="007C58B1" w:rsidP="007C58B1">
      <w:pPr>
        <w:rPr>
          <w:lang w:eastAsia="ru-RU"/>
        </w:rPr>
      </w:pPr>
    </w:p>
    <w:p w:rsidR="007C58B1" w:rsidRDefault="007C58B1" w:rsidP="007C58B1">
      <w:pPr>
        <w:pStyle w:val="ConsPlusNormal"/>
        <w:ind w:left="5954"/>
        <w:outlineLvl w:val="0"/>
      </w:pPr>
      <w:r>
        <w:tab/>
      </w:r>
    </w:p>
    <w:p w:rsidR="00465D7A" w:rsidRPr="007C58B1" w:rsidRDefault="00465D7A" w:rsidP="009D3FDC">
      <w:pPr>
        <w:rPr>
          <w:lang w:eastAsia="ru-RU"/>
        </w:rPr>
      </w:pPr>
    </w:p>
    <w:sectPr w:rsidR="00465D7A" w:rsidRPr="007C58B1" w:rsidSect="00CD597E">
      <w:headerReference w:type="default" r:id="rId8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7E" w:rsidRDefault="00CD597E" w:rsidP="00CD597E">
      <w:pPr>
        <w:spacing w:after="0" w:line="240" w:lineRule="auto"/>
      </w:pPr>
      <w:r>
        <w:separator/>
      </w:r>
    </w:p>
  </w:endnote>
  <w:endnote w:type="continuationSeparator" w:id="0">
    <w:p w:rsidR="00CD597E" w:rsidRDefault="00CD597E" w:rsidP="00CD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7E" w:rsidRDefault="00CD597E" w:rsidP="00CD597E">
      <w:pPr>
        <w:spacing w:after="0" w:line="240" w:lineRule="auto"/>
      </w:pPr>
      <w:r>
        <w:separator/>
      </w:r>
    </w:p>
  </w:footnote>
  <w:footnote w:type="continuationSeparator" w:id="0">
    <w:p w:rsidR="00CD597E" w:rsidRDefault="00CD597E" w:rsidP="00CD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587350"/>
      <w:docPartObj>
        <w:docPartGallery w:val="Page Numbers (Top of Page)"/>
        <w:docPartUnique/>
      </w:docPartObj>
    </w:sdtPr>
    <w:sdtEndPr/>
    <w:sdtContent>
      <w:p w:rsidR="00CD597E" w:rsidRDefault="00CD59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E4C">
          <w:rPr>
            <w:noProof/>
          </w:rPr>
          <w:t>2</w:t>
        </w:r>
        <w:r>
          <w:fldChar w:fldCharType="end"/>
        </w:r>
      </w:p>
    </w:sdtContent>
  </w:sdt>
  <w:p w:rsidR="00CD597E" w:rsidRDefault="00CD59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3CD3"/>
    <w:multiLevelType w:val="singleLevel"/>
    <w:tmpl w:val="4B520BDA"/>
    <w:lvl w:ilvl="0">
      <w:start w:val="1"/>
      <w:numFmt w:val="decimal"/>
      <w:lvlText w:val="4.%1."/>
      <w:lvlJc w:val="left"/>
      <w:pPr>
        <w:ind w:left="0" w:firstLine="0"/>
      </w:pPr>
    </w:lvl>
  </w:abstractNum>
  <w:abstractNum w:abstractNumId="1" w15:restartNumberingAfterBreak="0">
    <w:nsid w:val="03DC3FE1"/>
    <w:multiLevelType w:val="singleLevel"/>
    <w:tmpl w:val="B8AACAC0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2" w15:restartNumberingAfterBreak="0">
    <w:nsid w:val="083E66D3"/>
    <w:multiLevelType w:val="singleLevel"/>
    <w:tmpl w:val="EFEA9578"/>
    <w:lvl w:ilvl="0">
      <w:numFmt w:val="bullet"/>
      <w:lvlText w:val="-"/>
      <w:lvlJc w:val="left"/>
      <w:pPr>
        <w:ind w:left="0" w:firstLine="0"/>
      </w:pPr>
    </w:lvl>
  </w:abstractNum>
  <w:abstractNum w:abstractNumId="3" w15:restartNumberingAfterBreak="0">
    <w:nsid w:val="0AAD2ED5"/>
    <w:multiLevelType w:val="singleLevel"/>
    <w:tmpl w:val="CD18B40C"/>
    <w:lvl w:ilvl="0">
      <w:start w:val="1"/>
      <w:numFmt w:val="decimal"/>
      <w:lvlText w:val="%1."/>
      <w:lvlJc w:val="left"/>
    </w:lvl>
  </w:abstractNum>
  <w:abstractNum w:abstractNumId="4" w15:restartNumberingAfterBreak="0">
    <w:nsid w:val="0AF61E31"/>
    <w:multiLevelType w:val="singleLevel"/>
    <w:tmpl w:val="0B0C3E2E"/>
    <w:lvl w:ilvl="0">
      <w:start w:val="3"/>
      <w:numFmt w:val="decimal"/>
      <w:lvlText w:val="1.%1."/>
      <w:lvlJc w:val="left"/>
      <w:pPr>
        <w:ind w:left="0" w:firstLine="0"/>
      </w:pPr>
    </w:lvl>
  </w:abstractNum>
  <w:abstractNum w:abstractNumId="5" w15:restartNumberingAfterBreak="0">
    <w:nsid w:val="0D9C3BC6"/>
    <w:multiLevelType w:val="singleLevel"/>
    <w:tmpl w:val="9586A5CC"/>
    <w:lvl w:ilvl="0">
      <w:numFmt w:val="bullet"/>
      <w:lvlText w:val="-"/>
      <w:lvlJc w:val="left"/>
      <w:pPr>
        <w:ind w:left="0" w:firstLine="0"/>
      </w:pPr>
    </w:lvl>
  </w:abstractNum>
  <w:abstractNum w:abstractNumId="6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72E7DDC"/>
    <w:multiLevelType w:val="singleLevel"/>
    <w:tmpl w:val="6DCEF27C"/>
    <w:lvl w:ilvl="0">
      <w:start w:val="1"/>
      <w:numFmt w:val="decimal"/>
      <w:lvlText w:val="6.%1."/>
      <w:lvlJc w:val="left"/>
      <w:pPr>
        <w:ind w:left="0" w:firstLine="0"/>
      </w:pPr>
    </w:lvl>
  </w:abstractNum>
  <w:abstractNum w:abstractNumId="8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04C6"/>
    <w:multiLevelType w:val="singleLevel"/>
    <w:tmpl w:val="84AEA088"/>
    <w:lvl w:ilvl="0">
      <w:start w:val="1"/>
      <w:numFmt w:val="decimal"/>
      <w:lvlText w:val="1.%1."/>
      <w:lvlJc w:val="left"/>
      <w:pPr>
        <w:ind w:left="0" w:firstLine="0"/>
      </w:pPr>
    </w:lvl>
  </w:abstractNum>
  <w:abstractNum w:abstractNumId="10" w15:restartNumberingAfterBreak="0">
    <w:nsid w:val="28296E6B"/>
    <w:multiLevelType w:val="singleLevel"/>
    <w:tmpl w:val="89D89ACC"/>
    <w:lvl w:ilvl="0">
      <w:start w:val="11"/>
      <w:numFmt w:val="decimal"/>
      <w:lvlText w:val="5.%1."/>
      <w:lvlJc w:val="left"/>
      <w:pPr>
        <w:ind w:left="0" w:firstLine="0"/>
      </w:pPr>
    </w:lvl>
  </w:abstractNum>
  <w:abstractNum w:abstractNumId="11" w15:restartNumberingAfterBreak="0">
    <w:nsid w:val="35315D46"/>
    <w:multiLevelType w:val="singleLevel"/>
    <w:tmpl w:val="00CCD322"/>
    <w:lvl w:ilvl="0">
      <w:start w:val="1"/>
      <w:numFmt w:val="decimal"/>
      <w:lvlText w:val="3.%1."/>
      <w:lvlJc w:val="left"/>
      <w:pPr>
        <w:ind w:left="0" w:firstLine="0"/>
      </w:pPr>
    </w:lvl>
  </w:abstractNum>
  <w:abstractNum w:abstractNumId="12" w15:restartNumberingAfterBreak="0">
    <w:nsid w:val="38A42D66"/>
    <w:multiLevelType w:val="singleLevel"/>
    <w:tmpl w:val="D25A49A0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3" w15:restartNumberingAfterBreak="0">
    <w:nsid w:val="3AF45AA7"/>
    <w:multiLevelType w:val="singleLevel"/>
    <w:tmpl w:val="FEEEBF40"/>
    <w:lvl w:ilvl="0">
      <w:start w:val="7"/>
      <w:numFmt w:val="decimal"/>
      <w:lvlText w:val="2.%1."/>
      <w:lvlJc w:val="left"/>
      <w:pPr>
        <w:ind w:left="0" w:firstLine="0"/>
      </w:pPr>
    </w:lvl>
  </w:abstractNum>
  <w:abstractNum w:abstractNumId="14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45B38"/>
    <w:multiLevelType w:val="singleLevel"/>
    <w:tmpl w:val="7AF68AF8"/>
    <w:lvl w:ilvl="0">
      <w:numFmt w:val="bullet"/>
      <w:lvlText w:val="-"/>
      <w:lvlJc w:val="left"/>
      <w:pPr>
        <w:ind w:left="0" w:firstLine="0"/>
      </w:pPr>
    </w:lvl>
  </w:abstractNum>
  <w:abstractNum w:abstractNumId="16" w15:restartNumberingAfterBreak="0">
    <w:nsid w:val="4ED46E8E"/>
    <w:multiLevelType w:val="singleLevel"/>
    <w:tmpl w:val="E0A0ECB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3093E47"/>
    <w:multiLevelType w:val="hybridMultilevel"/>
    <w:tmpl w:val="807A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A4D30"/>
    <w:multiLevelType w:val="hybridMultilevel"/>
    <w:tmpl w:val="82567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165D2"/>
    <w:multiLevelType w:val="singleLevel"/>
    <w:tmpl w:val="FB36EC0A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20" w15:restartNumberingAfterBreak="0">
    <w:nsid w:val="5D6C537E"/>
    <w:multiLevelType w:val="singleLevel"/>
    <w:tmpl w:val="B706D472"/>
    <w:lvl w:ilvl="0">
      <w:start w:val="1"/>
      <w:numFmt w:val="decimal"/>
      <w:lvlText w:val="5.%1."/>
      <w:lvlJc w:val="left"/>
      <w:pPr>
        <w:ind w:left="0" w:firstLine="0"/>
      </w:pPr>
    </w:lvl>
  </w:abstractNum>
  <w:abstractNum w:abstractNumId="21" w15:restartNumberingAfterBreak="0">
    <w:nsid w:val="5F4931F2"/>
    <w:multiLevelType w:val="singleLevel"/>
    <w:tmpl w:val="914C99D8"/>
    <w:lvl w:ilvl="0">
      <w:start w:val="6"/>
      <w:numFmt w:val="decimal"/>
      <w:lvlText w:val="5.%1."/>
      <w:lvlJc w:val="left"/>
      <w:pPr>
        <w:ind w:left="0" w:firstLine="0"/>
      </w:pPr>
    </w:lvl>
  </w:abstractNum>
  <w:abstractNum w:abstractNumId="22" w15:restartNumberingAfterBreak="0">
    <w:nsid w:val="630C1CAE"/>
    <w:multiLevelType w:val="singleLevel"/>
    <w:tmpl w:val="E2DE0EE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853BF4"/>
    <w:multiLevelType w:val="singleLevel"/>
    <w:tmpl w:val="8A266AAA"/>
    <w:lvl w:ilvl="0">
      <w:start w:val="1"/>
      <w:numFmt w:val="decimal"/>
      <w:lvlText w:val="2.%1."/>
      <w:lvlJc w:val="left"/>
      <w:pPr>
        <w:ind w:left="0" w:firstLine="0"/>
      </w:pPr>
    </w:lvl>
  </w:abstractNum>
  <w:abstractNum w:abstractNumId="26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3"/>
  </w:num>
  <w:num w:numId="4">
    <w:abstractNumId w:val="24"/>
  </w:num>
  <w:num w:numId="5">
    <w:abstractNumId w:val="2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1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</w:num>
  <w:num w:numId="14">
    <w:abstractNumId w:val="4"/>
    <w:lvlOverride w:ilvl="0">
      <w:startOverride w:val="3"/>
    </w:lvlOverride>
  </w:num>
  <w:num w:numId="15">
    <w:abstractNumId w:val="25"/>
    <w:lvlOverride w:ilvl="0">
      <w:startOverride w:val="1"/>
    </w:lvlOverride>
  </w:num>
  <w:num w:numId="16">
    <w:abstractNumId w:val="13"/>
    <w:lvlOverride w:ilvl="0">
      <w:startOverride w:val="7"/>
    </w:lvlOverride>
  </w:num>
  <w:num w:numId="17">
    <w:abstractNumId w:val="11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1"/>
    <w:lvlOverride w:ilvl="0">
      <w:startOverride w:val="6"/>
    </w:lvlOverride>
  </w:num>
  <w:num w:numId="23">
    <w:abstractNumId w:val="15"/>
  </w:num>
  <w:num w:numId="24">
    <w:abstractNumId w:val="19"/>
    <w:lvlOverride w:ilvl="0">
      <w:startOverride w:val="1"/>
    </w:lvlOverride>
  </w:num>
  <w:num w:numId="25">
    <w:abstractNumId w:val="10"/>
    <w:lvlOverride w:ilvl="0">
      <w:startOverride w:val="11"/>
    </w:lvlOverride>
  </w:num>
  <w:num w:numId="26">
    <w:abstractNumId w:val="7"/>
    <w:lvlOverride w:ilvl="0">
      <w:startOverride w:val="1"/>
    </w:lvlOverride>
  </w:num>
  <w:num w:numId="27">
    <w:abstractNumId w:val="5"/>
  </w:num>
  <w:num w:numId="28">
    <w:abstractNumId w:val="2"/>
  </w:num>
  <w:num w:numId="29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87976"/>
    <w:rsid w:val="00112825"/>
    <w:rsid w:val="001573B1"/>
    <w:rsid w:val="00193F57"/>
    <w:rsid w:val="00381086"/>
    <w:rsid w:val="00393BD3"/>
    <w:rsid w:val="003B2ED0"/>
    <w:rsid w:val="0041567B"/>
    <w:rsid w:val="00444ED5"/>
    <w:rsid w:val="00465D7A"/>
    <w:rsid w:val="00523E04"/>
    <w:rsid w:val="005C4147"/>
    <w:rsid w:val="0068391C"/>
    <w:rsid w:val="006A445D"/>
    <w:rsid w:val="006C24F8"/>
    <w:rsid w:val="006E3E4C"/>
    <w:rsid w:val="00715062"/>
    <w:rsid w:val="007C58B1"/>
    <w:rsid w:val="007F24A2"/>
    <w:rsid w:val="008277B8"/>
    <w:rsid w:val="00852172"/>
    <w:rsid w:val="00857FC5"/>
    <w:rsid w:val="008D1C9A"/>
    <w:rsid w:val="008D541A"/>
    <w:rsid w:val="009A1F7E"/>
    <w:rsid w:val="009D1099"/>
    <w:rsid w:val="009D3FDC"/>
    <w:rsid w:val="00A12F68"/>
    <w:rsid w:val="00A264EC"/>
    <w:rsid w:val="00A301BF"/>
    <w:rsid w:val="00A367DE"/>
    <w:rsid w:val="00A65CEE"/>
    <w:rsid w:val="00A67FB3"/>
    <w:rsid w:val="00AB4E33"/>
    <w:rsid w:val="00AC5334"/>
    <w:rsid w:val="00B11A91"/>
    <w:rsid w:val="00B168F0"/>
    <w:rsid w:val="00B72212"/>
    <w:rsid w:val="00BB32BD"/>
    <w:rsid w:val="00C72817"/>
    <w:rsid w:val="00CD597E"/>
    <w:rsid w:val="00CF647B"/>
    <w:rsid w:val="00D11D62"/>
    <w:rsid w:val="00D13EC1"/>
    <w:rsid w:val="00D52143"/>
    <w:rsid w:val="00D945F4"/>
    <w:rsid w:val="00D95332"/>
    <w:rsid w:val="00D97891"/>
    <w:rsid w:val="00E317A2"/>
    <w:rsid w:val="00EA54CF"/>
    <w:rsid w:val="00EE00E4"/>
    <w:rsid w:val="00F93BF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2AE1B-502F-4C1E-BA13-01647E8C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57FC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D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97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D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97E"/>
    <w:rPr>
      <w:rFonts w:ascii="Calibri" w:eastAsia="Calibri" w:hAnsi="Calibri" w:cs="Times New Roman"/>
    </w:rPr>
  </w:style>
  <w:style w:type="paragraph" w:customStyle="1" w:styleId="Style27">
    <w:name w:val="Style27"/>
    <w:basedOn w:val="a"/>
    <w:rsid w:val="007C58B1"/>
    <w:pPr>
      <w:spacing w:after="0" w:line="323" w:lineRule="exact"/>
      <w:ind w:firstLine="826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19</cp:revision>
  <cp:lastPrinted>2015-10-22T10:45:00Z</cp:lastPrinted>
  <dcterms:created xsi:type="dcterms:W3CDTF">2017-09-04T13:49:00Z</dcterms:created>
  <dcterms:modified xsi:type="dcterms:W3CDTF">2021-09-28T06:29:00Z</dcterms:modified>
</cp:coreProperties>
</file>